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03C9" w14:textId="776F4CD1" w:rsidR="003A01B8" w:rsidRDefault="003A01B8" w:rsidP="003A01B8">
      <w:r>
        <w:t>„Bílý úsměv“</w:t>
      </w:r>
    </w:p>
    <w:p w14:paraId="704702FF" w14:textId="2ED4E2EC" w:rsidR="003A01B8" w:rsidRDefault="003A01B8" w:rsidP="003A01B8">
      <w:r>
        <w:t>Česká stomatologická komora (ČSK) připravuje společně se svými partnery řadu aktivit určených pro širokou veřejnost a zaměřených na prevenci v oblasti ústní hygieny. Mnoho akcí určených pro děti i dospělé je realizováno v rámci projektu Světový den ústního zdraví, který je oficiálně stanoven na 20. březen, ale ČSK organizuje osvětové akce s ním spojené v průběhu celého jarního měsíce. Navíc Světový den ústního zdraví je v pojetí ČSK začleněný do dlouhodobého projektu Republika bez kazu, v jehož rámci jsou děti i dospělí seznamováni s principy ústní hygieny – a to především zábavnou a hravou formou. Čištění zubů by mělo – a to především dětem – přinášet radost a potěšení. Velký úsměv vyvolaly naše velikonoční dárečky v podobě zubních past a kartáčků na tvářích dětí psychiatrického oddělení Thomayerovy nemocnice, se kterou tímto ČSK</w:t>
      </w:r>
      <w:r w:rsidR="005958F9">
        <w:t xml:space="preserve"> prostřednictvím ZŠ a MŠ při FTN</w:t>
      </w:r>
      <w:r>
        <w:t xml:space="preserve"> zahajuje dlouhodobější spolupráci. V jejím rámci přijdou vyškolené dentální hygienistky dětem ukázat, jak si správně čistit zoubky – tak, aby se na péči o zoubky začaly doopravdy těšit.</w:t>
      </w:r>
    </w:p>
    <w:p w14:paraId="6F4AF39C" w14:textId="77777777" w:rsidR="003A01B8" w:rsidRDefault="003A01B8" w:rsidP="003A01B8"/>
    <w:p w14:paraId="3A6ADD04" w14:textId="77777777" w:rsidR="0047525A" w:rsidRDefault="0047525A"/>
    <w:p w14:paraId="060A36F3" w14:textId="65BACADB" w:rsidR="003A01B8" w:rsidRDefault="0047525A">
      <w:r>
        <w:rPr>
          <w:noProof/>
        </w:rPr>
        <w:drawing>
          <wp:anchor distT="0" distB="0" distL="114300" distR="114300" simplePos="0" relativeHeight="251659264" behindDoc="1" locked="0" layoutInCell="1" allowOverlap="1" wp14:anchorId="60CB003A" wp14:editId="0E8D2B01">
            <wp:simplePos x="0" y="0"/>
            <wp:positionH relativeFrom="column">
              <wp:posOffset>3053080</wp:posOffset>
            </wp:positionH>
            <wp:positionV relativeFrom="paragraph">
              <wp:posOffset>7620</wp:posOffset>
            </wp:positionV>
            <wp:extent cx="3095625" cy="2004695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046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1B8">
        <w:rPr>
          <w:noProof/>
        </w:rPr>
        <w:drawing>
          <wp:anchor distT="0" distB="0" distL="114300" distR="114300" simplePos="0" relativeHeight="251660288" behindDoc="1" locked="0" layoutInCell="1" allowOverlap="1" wp14:anchorId="15B8EFC2" wp14:editId="5A8E5AD9">
            <wp:simplePos x="0" y="0"/>
            <wp:positionH relativeFrom="column">
              <wp:posOffset>-4445</wp:posOffset>
            </wp:positionH>
            <wp:positionV relativeFrom="page">
              <wp:posOffset>3284855</wp:posOffset>
            </wp:positionV>
            <wp:extent cx="2764800" cy="2073600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00" cy="2073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A89F" w14:textId="7CC36865" w:rsidR="00411950" w:rsidRDefault="00411950"/>
    <w:p w14:paraId="06877CB4" w14:textId="16C7CA8D" w:rsidR="003A01B8" w:rsidRDefault="003A01B8"/>
    <w:p w14:paraId="21D537CB" w14:textId="563AA429" w:rsidR="003A01B8" w:rsidRDefault="003A01B8"/>
    <w:p w14:paraId="0D73A29C" w14:textId="2A824976" w:rsidR="003A01B8" w:rsidRDefault="003A01B8"/>
    <w:p w14:paraId="01A40EB8" w14:textId="63B1AB55" w:rsidR="003A01B8" w:rsidRDefault="003A01B8">
      <w:pPr>
        <w:rPr>
          <w:noProof/>
        </w:rPr>
      </w:pPr>
    </w:p>
    <w:p w14:paraId="6348EDC9" w14:textId="39B0D04A" w:rsidR="003A01B8" w:rsidRDefault="003A01B8"/>
    <w:p w14:paraId="293FD071" w14:textId="7ED15D7F" w:rsidR="003A01B8" w:rsidRDefault="003A01B8"/>
    <w:p w14:paraId="5FC06339" w14:textId="41516C7B" w:rsidR="0047525A" w:rsidRDefault="003A01B8">
      <w:pPr>
        <w:rPr>
          <w:noProof/>
        </w:rPr>
      </w:pPr>
      <w:r>
        <w:br w:type="textWrapping" w:clear="all"/>
      </w:r>
    </w:p>
    <w:p w14:paraId="37FFC0B0" w14:textId="7C5124AD" w:rsidR="0047525A" w:rsidRDefault="0047525A">
      <w:pPr>
        <w:rPr>
          <w:noProof/>
        </w:rPr>
      </w:pPr>
    </w:p>
    <w:p w14:paraId="5414D177" w14:textId="7AAA580B" w:rsidR="0047525A" w:rsidRDefault="0047525A">
      <w:pPr>
        <w:rPr>
          <w:noProof/>
        </w:rPr>
      </w:pPr>
    </w:p>
    <w:p w14:paraId="4CB9FDF4" w14:textId="55B065BC" w:rsidR="003A01B8" w:rsidRDefault="0047525A">
      <w:r>
        <w:rPr>
          <w:noProof/>
        </w:rPr>
        <w:drawing>
          <wp:anchor distT="0" distB="0" distL="114300" distR="114300" simplePos="0" relativeHeight="251662336" behindDoc="1" locked="0" layoutInCell="1" allowOverlap="1" wp14:anchorId="0FA84332" wp14:editId="204A6BE4">
            <wp:simplePos x="0" y="0"/>
            <wp:positionH relativeFrom="column">
              <wp:posOffset>2081530</wp:posOffset>
            </wp:positionH>
            <wp:positionV relativeFrom="paragraph">
              <wp:posOffset>2865755</wp:posOffset>
            </wp:positionV>
            <wp:extent cx="2372400" cy="1936800"/>
            <wp:effectExtent l="0" t="0" r="8890" b="635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00" cy="1936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93A015A" wp14:editId="13A90A80">
            <wp:simplePos x="0" y="0"/>
            <wp:positionH relativeFrom="margin">
              <wp:posOffset>3171825</wp:posOffset>
            </wp:positionH>
            <wp:positionV relativeFrom="paragraph">
              <wp:posOffset>286385</wp:posOffset>
            </wp:positionV>
            <wp:extent cx="2880000" cy="21600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7C2B40" wp14:editId="58B78653">
            <wp:simplePos x="0" y="0"/>
            <wp:positionH relativeFrom="margin">
              <wp:align>left</wp:align>
            </wp:positionH>
            <wp:positionV relativeFrom="page">
              <wp:posOffset>5476875</wp:posOffset>
            </wp:positionV>
            <wp:extent cx="2170800" cy="2894400"/>
            <wp:effectExtent l="0" t="0" r="127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2894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B8"/>
    <w:rsid w:val="00055C8F"/>
    <w:rsid w:val="003A01B8"/>
    <w:rsid w:val="00411950"/>
    <w:rsid w:val="0047525A"/>
    <w:rsid w:val="00582903"/>
    <w:rsid w:val="005958F9"/>
    <w:rsid w:val="009D3BD8"/>
    <w:rsid w:val="00D34520"/>
    <w:rsid w:val="00D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6B29"/>
  <w15:chartTrackingRefBased/>
  <w15:docId w15:val="{B7A9C6C9-BF8D-44D8-9F3C-1864923F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1B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Petráčková Ivana</dc:creator>
  <cp:keywords/>
  <dc:description/>
  <cp:lastModifiedBy>Petráčková Ivana</cp:lastModifiedBy>
  <cp:revision>2</cp:revision>
  <dcterms:created xsi:type="dcterms:W3CDTF">2022-04-20T09:00:00Z</dcterms:created>
  <dcterms:modified xsi:type="dcterms:W3CDTF">2022-04-20T09:00:00Z</dcterms:modified>
</cp:coreProperties>
</file>